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13" w:rsidRDefault="00A05251" w:rsidP="00EB3313">
      <w:pPr>
        <w:ind w:left="5216" w:firstLine="1304"/>
        <w:rPr>
          <w:b/>
          <w:sz w:val="32"/>
          <w:szCs w:val="32"/>
        </w:rPr>
      </w:pPr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151765</wp:posOffset>
            </wp:positionH>
            <wp:positionV relativeFrom="margin">
              <wp:posOffset>123825</wp:posOffset>
            </wp:positionV>
            <wp:extent cx="1170305" cy="1181100"/>
            <wp:effectExtent l="0" t="0" r="0" b="0"/>
            <wp:wrapSquare wrapText="bothSides"/>
            <wp:docPr id="3" name="Kuva 3" descr="Koul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ulu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223E" w:rsidRPr="00EB3313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1432560</wp:posOffset>
            </wp:positionH>
            <wp:positionV relativeFrom="page">
              <wp:posOffset>514350</wp:posOffset>
            </wp:positionV>
            <wp:extent cx="1257300" cy="1229995"/>
            <wp:effectExtent l="0" t="0" r="0" b="8255"/>
            <wp:wrapTight wrapText="bothSides">
              <wp:wrapPolygon edited="0">
                <wp:start x="7527" y="0"/>
                <wp:lineTo x="5891" y="335"/>
                <wp:lineTo x="655" y="4349"/>
                <wp:lineTo x="0" y="7360"/>
                <wp:lineTo x="0" y="14051"/>
                <wp:lineTo x="655" y="17061"/>
                <wp:lineTo x="6218" y="21410"/>
                <wp:lineTo x="7527" y="21410"/>
                <wp:lineTo x="13745" y="21410"/>
                <wp:lineTo x="15055" y="21410"/>
                <wp:lineTo x="20618" y="17061"/>
                <wp:lineTo x="21273" y="13382"/>
                <wp:lineTo x="21273" y="7360"/>
                <wp:lineTo x="20945" y="4684"/>
                <wp:lineTo x="16036" y="669"/>
                <wp:lineTo x="13745" y="0"/>
                <wp:lineTo x="7527" y="0"/>
              </wp:wrapPolygon>
            </wp:wrapTight>
            <wp:docPr id="2" name="Kuva 2" descr="C:\Users\pakkala\Downloads\lukki_logo_m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kala\Downloads\lukki_logo_mus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313">
        <w:rPr>
          <w:b/>
          <w:sz w:val="32"/>
          <w:szCs w:val="32"/>
        </w:rPr>
        <w:t>KULULASKU</w:t>
      </w:r>
    </w:p>
    <w:p w:rsidR="00EB3313" w:rsidRDefault="00EB3313" w:rsidP="00EB3313">
      <w:pPr>
        <w:ind w:left="5216" w:firstLine="1304"/>
        <w:rPr>
          <w:b/>
          <w:sz w:val="32"/>
          <w:szCs w:val="32"/>
        </w:rPr>
      </w:pPr>
    </w:p>
    <w:p w:rsidR="00EB3313" w:rsidRDefault="00EB3313" w:rsidP="00EB3313">
      <w:pPr>
        <w:ind w:left="5216" w:firstLine="1304"/>
        <w:rPr>
          <w:b/>
          <w:sz w:val="32"/>
          <w:szCs w:val="32"/>
        </w:rPr>
      </w:pPr>
    </w:p>
    <w:p w:rsidR="00EB3313" w:rsidRDefault="00EB3313" w:rsidP="00EB3313">
      <w:pPr>
        <w:ind w:left="5216" w:firstLine="1304"/>
        <w:rPr>
          <w:b/>
          <w:sz w:val="32"/>
          <w:szCs w:val="32"/>
        </w:rPr>
      </w:pPr>
    </w:p>
    <w:p w:rsidR="00EB3313" w:rsidRDefault="00EB3313" w:rsidP="00EB3313">
      <w:r>
        <w:t>LASKUTTAJAN TIEDOT</w:t>
      </w:r>
    </w:p>
    <w:p w:rsidR="00EB3313" w:rsidRDefault="00EB3313" w:rsidP="00EB3313">
      <w:r>
        <w:t>NIMI</w:t>
      </w:r>
      <w:r>
        <w:tab/>
      </w:r>
      <w:r>
        <w:tab/>
        <w:t>_____________________________________________________________</w:t>
      </w:r>
    </w:p>
    <w:p w:rsidR="00EB3313" w:rsidRDefault="00EB3313" w:rsidP="00EB3313">
      <w:r>
        <w:t>SÄHKÖPOSTI</w:t>
      </w:r>
      <w:r>
        <w:tab/>
      </w:r>
      <w:r>
        <w:tab/>
        <w:t>_____________________________________________________________</w:t>
      </w:r>
    </w:p>
    <w:p w:rsidR="00EB3313" w:rsidRDefault="00EB3313" w:rsidP="00EB3313">
      <w:r>
        <w:t>TILINUMERO</w:t>
      </w:r>
      <w:r>
        <w:tab/>
      </w:r>
      <w:r>
        <w:tab/>
        <w:t>_____________________________________________________________</w:t>
      </w:r>
    </w:p>
    <w:p w:rsidR="00EB3313" w:rsidRDefault="00EB3313" w:rsidP="00EB3313"/>
    <w:p w:rsidR="00EB3313" w:rsidRDefault="00EB3313" w:rsidP="00EB3313">
      <w:pPr>
        <w:ind w:left="2608" w:hanging="2608"/>
        <w:rPr>
          <w:rFonts w:ascii="Calibri" w:hAnsi="Calibri" w:cs="Calibri"/>
          <w:shd w:val="clear" w:color="auto" w:fill="FFFFFF"/>
        </w:rPr>
      </w:pPr>
      <w:r>
        <w:t>KULUT</w:t>
      </w:r>
      <w:r>
        <w:tab/>
        <w:t>Liitä kuitit/tositteet kululaskun liitteeksi.</w:t>
      </w:r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r w:rsidRPr="006E223E">
        <w:rPr>
          <w:rFonts w:ascii="Calibri" w:hAnsi="Calibri" w:cs="Calibri"/>
          <w:shd w:val="clear" w:color="auto" w:fill="FFFFFF"/>
        </w:rPr>
        <w:t>Raportointivelvollisuuden vuoksi tilintarkastajat vaativat </w:t>
      </w:r>
      <w:r w:rsidRPr="006E223E">
        <w:rPr>
          <w:rFonts w:ascii="Calibri" w:hAnsi="Calibri" w:cs="Calibri"/>
          <w:b/>
          <w:bCs/>
          <w:shd w:val="clear" w:color="auto" w:fill="FFFFFF"/>
        </w:rPr>
        <w:t>viralliset</w:t>
      </w:r>
      <w:r w:rsidRPr="006E223E">
        <w:rPr>
          <w:rFonts w:ascii="Calibri" w:hAnsi="Calibri" w:cs="Calibri"/>
          <w:b/>
          <w:shd w:val="clear" w:color="auto" w:fill="FFFFFF"/>
        </w:rPr>
        <w:t> kuitit</w:t>
      </w:r>
      <w:r w:rsidRPr="006E223E">
        <w:rPr>
          <w:rFonts w:ascii="Calibri" w:hAnsi="Calibri" w:cs="Calibri"/>
          <w:shd w:val="clear" w:color="auto" w:fill="FFFFFF"/>
        </w:rPr>
        <w:t xml:space="preserve"> matkalaskuihin.</w:t>
      </w:r>
      <w:r w:rsidR="006E223E">
        <w:rPr>
          <w:rFonts w:ascii="Calibri" w:hAnsi="Calibri" w:cs="Calibri"/>
          <w:shd w:val="clear" w:color="auto" w:fill="FFFFFF"/>
        </w:rPr>
        <w:t xml:space="preserve"> Myös skannatut kuitit käyvät.</w:t>
      </w:r>
    </w:p>
    <w:p w:rsidR="00EB3313" w:rsidRDefault="00EB3313" w:rsidP="00EB3313">
      <w:pPr>
        <w:ind w:left="2608" w:hanging="2608"/>
        <w:rPr>
          <w:rFonts w:ascii="Calibri" w:hAnsi="Calibri" w:cs="Calibri"/>
          <w:shd w:val="clear" w:color="auto" w:fill="FFFFFF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668"/>
        <w:gridCol w:w="6520"/>
        <w:gridCol w:w="1418"/>
      </w:tblGrid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PVM</w:t>
            </w: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MAKSUN AIHE</w:t>
            </w: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YHTEENSÄ €</w:t>
            </w: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EB3313" w:rsidTr="007971FB">
        <w:tc>
          <w:tcPr>
            <w:tcW w:w="166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6520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KAIKKI KULUT YHTEENSÄ €</w:t>
            </w:r>
          </w:p>
        </w:tc>
        <w:tc>
          <w:tcPr>
            <w:tcW w:w="1418" w:type="dxa"/>
          </w:tcPr>
          <w:p w:rsidR="00EB3313" w:rsidRDefault="00EB3313" w:rsidP="00EB3313">
            <w:pPr>
              <w:spacing w:line="360" w:lineRule="auto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EB3313" w:rsidRDefault="00EB3313" w:rsidP="00EB3313">
      <w:pPr>
        <w:ind w:left="2608" w:hanging="2608"/>
        <w:rPr>
          <w:rFonts w:ascii="Calibri" w:hAnsi="Calibri" w:cs="Calibri"/>
          <w:shd w:val="clear" w:color="auto" w:fill="FFFFFF"/>
        </w:rPr>
      </w:pPr>
    </w:p>
    <w:p w:rsidR="00EB3313" w:rsidRDefault="00EB3313" w:rsidP="00EB3313">
      <w:pPr>
        <w:ind w:left="2608" w:hanging="2608"/>
      </w:pPr>
      <w:r>
        <w:t>Pvm ja allekirjoitus _______________________________________________________________</w:t>
      </w:r>
    </w:p>
    <w:p w:rsidR="00EB3313" w:rsidRDefault="00EB3313" w:rsidP="00EB3313">
      <w:pPr>
        <w:ind w:left="2608" w:hanging="2608"/>
      </w:pPr>
    </w:p>
    <w:p w:rsidR="00EB3313" w:rsidRDefault="00D81569" w:rsidP="00EB3313">
      <w:pPr>
        <w:ind w:left="2608" w:hanging="2608"/>
      </w:pPr>
      <w:r>
        <w:t>Hyväksytty              ________________________________________________________________</w:t>
      </w:r>
    </w:p>
    <w:p w:rsidR="00EB3313" w:rsidRPr="00EB3313" w:rsidRDefault="00EB3313" w:rsidP="00EB3313">
      <w:pPr>
        <w:ind w:left="2608" w:hanging="2608"/>
      </w:pPr>
    </w:p>
    <w:p w:rsidR="00EB3313" w:rsidRDefault="006E223E">
      <w:proofErr w:type="spellStart"/>
      <w:r>
        <w:t>Huom</w:t>
      </w:r>
      <w:proofErr w:type="spellEnd"/>
      <w:r>
        <w:t xml:space="preserve">! </w:t>
      </w:r>
    </w:p>
    <w:p w:rsidR="006E223E" w:rsidRPr="006E223E" w:rsidRDefault="006E223E" w:rsidP="006E2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6E223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Korvaushakemus on palautettava </w:t>
      </w:r>
      <w:r w:rsidRPr="006E223E">
        <w:rPr>
          <w:rFonts w:ascii="Calibri" w:eastAsia="Times New Roman" w:hAnsi="Calibri" w:cs="Calibri"/>
          <w:b/>
          <w:color w:val="000000"/>
          <w:sz w:val="24"/>
          <w:szCs w:val="24"/>
          <w:lang w:eastAsia="fi-FI"/>
        </w:rPr>
        <w:t>kahden viikon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sisään tapahtumasta. M</w:t>
      </w:r>
      <w:r w:rsidRPr="006E223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yöhemmin tulleita lomakkeita / kuitteja ei käsitellä.</w:t>
      </w:r>
    </w:p>
    <w:p w:rsidR="006E223E" w:rsidRPr="006E223E" w:rsidRDefault="006E223E" w:rsidP="006E2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6E223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LUKKI ei maksa kilometrikorvauksia, vaan korvaus maksetaan vastaavan juna- tai bussimatkan mukaan.</w:t>
      </w:r>
    </w:p>
    <w:p w:rsidR="00004A9F" w:rsidRDefault="006E223E" w:rsidP="006E2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6E223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Mahdollinen majoitus korvataan 80 - 100 € /yö. Majoituksen tarve tulee olla perusteltuna.</w:t>
      </w:r>
    </w:p>
    <w:p w:rsidR="000F001C" w:rsidRPr="00004A9F" w:rsidRDefault="00004A9F" w:rsidP="00004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Mikäli haet ansionmenetystä, täytä erillinen lomake.</w:t>
      </w:r>
      <w:r w:rsidR="006E223E" w:rsidRPr="006E223E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 </w:t>
      </w:r>
    </w:p>
    <w:sectPr w:rsidR="000F001C" w:rsidRPr="00004A9F" w:rsidSect="006E2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127B"/>
    <w:multiLevelType w:val="multilevel"/>
    <w:tmpl w:val="5A94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13"/>
    <w:rsid w:val="00004A9F"/>
    <w:rsid w:val="000F001C"/>
    <w:rsid w:val="00462800"/>
    <w:rsid w:val="006E223E"/>
    <w:rsid w:val="007971FB"/>
    <w:rsid w:val="00811FD2"/>
    <w:rsid w:val="00A05251"/>
    <w:rsid w:val="00D81569"/>
    <w:rsid w:val="00E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63A512-1360-4F05-87AA-7D3B60D0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B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34085746B79741A5348B8852BAF8E5" ma:contentTypeVersion="9" ma:contentTypeDescription="Luo uusi asiakirja." ma:contentTypeScope="" ma:versionID="b56eaf93c83ff6ae0443baa7f6842847">
  <xsd:schema xmlns:xsd="http://www.w3.org/2001/XMLSchema" xmlns:xs="http://www.w3.org/2001/XMLSchema" xmlns:p="http://schemas.microsoft.com/office/2006/metadata/properties" xmlns:ns2="3a51e201-ec68-432e-9f82-efaa5aa27af4" targetNamespace="http://schemas.microsoft.com/office/2006/metadata/properties" ma:root="true" ma:fieldsID="3ebef31fe7b461147c0fab80cf96976a" ns2:_="">
    <xsd:import namespace="3a51e201-ec68-432e-9f82-efaa5aa27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e201-ec68-432e-9f82-efaa5aa2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33A69-733E-42FA-B223-D726D9C8DCE1}"/>
</file>

<file path=customXml/itemProps2.xml><?xml version="1.0" encoding="utf-8"?>
<ds:datastoreItem xmlns:ds="http://schemas.openxmlformats.org/officeDocument/2006/customXml" ds:itemID="{0135B45C-24C2-4FA1-A788-C52B20B808A5}"/>
</file>

<file path=customXml/itemProps3.xml><?xml version="1.0" encoding="utf-8"?>
<ds:datastoreItem xmlns:ds="http://schemas.openxmlformats.org/officeDocument/2006/customXml" ds:itemID="{BF03C1E4-C81D-43FE-B8A8-14E7D6200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Pakkala Sanna</dc:creator>
  <cp:keywords/>
  <dc:description/>
  <cp:lastModifiedBy>Pakkala Sanna</cp:lastModifiedBy>
  <cp:revision>9</cp:revision>
  <dcterms:created xsi:type="dcterms:W3CDTF">2020-02-24T11:07:00Z</dcterms:created>
  <dcterms:modified xsi:type="dcterms:W3CDTF">2020-02-28T10:24:00Z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0x010100B834085746B79741A5348B8852BAF8E5</vt:lpwstr>
  </property>
</Properties>
</file>